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9ED" w:rsidRDefault="009859ED" w:rsidP="00FB373B">
      <w:pPr>
        <w:spacing w:before="120"/>
        <w:ind w:left="5245"/>
      </w:pPr>
      <w:r>
        <w:t xml:space="preserve">Додаток 2                                                                                                  </w:t>
      </w:r>
    </w:p>
    <w:p w:rsidR="009859ED" w:rsidRDefault="009859ED" w:rsidP="00FB373B">
      <w:pPr>
        <w:tabs>
          <w:tab w:val="left" w:pos="6390"/>
        </w:tabs>
        <w:ind w:left="5245"/>
      </w:pPr>
      <w:r>
        <w:t xml:space="preserve">до рішення виконавчого комітету     </w:t>
      </w:r>
    </w:p>
    <w:p w:rsidR="009859ED" w:rsidRDefault="009859ED" w:rsidP="00FB373B">
      <w:pPr>
        <w:tabs>
          <w:tab w:val="left" w:pos="6390"/>
        </w:tabs>
        <w:ind w:left="5245"/>
      </w:pPr>
      <w:r>
        <w:t>Южноукраїнської міської ради</w:t>
      </w:r>
    </w:p>
    <w:p w:rsidR="009859ED" w:rsidRPr="00E83D87" w:rsidRDefault="009859ED" w:rsidP="00FB373B">
      <w:pPr>
        <w:tabs>
          <w:tab w:val="left" w:pos="5850"/>
        </w:tabs>
        <w:ind w:left="5245"/>
        <w:rPr>
          <w:lang w:val="en-US"/>
        </w:rPr>
      </w:pPr>
      <w:r>
        <w:t>від «_</w:t>
      </w:r>
      <w:r w:rsidR="00E83D87">
        <w:rPr>
          <w:lang w:val="en-US"/>
        </w:rPr>
        <w:t>22</w:t>
      </w:r>
      <w:r w:rsidR="00FB373B">
        <w:t>_</w:t>
      </w:r>
      <w:r>
        <w:t>» _</w:t>
      </w:r>
      <w:r w:rsidR="00E83D87">
        <w:rPr>
          <w:lang w:val="en-US"/>
        </w:rPr>
        <w:t>07</w:t>
      </w:r>
      <w:r>
        <w:t>_</w:t>
      </w:r>
      <w:r w:rsidR="002C584E">
        <w:t>2020</w:t>
      </w:r>
      <w:r>
        <w:t xml:space="preserve"> №_</w:t>
      </w:r>
      <w:r w:rsidR="00E83D87">
        <w:rPr>
          <w:lang w:val="en-US"/>
        </w:rPr>
        <w:t>207</w:t>
      </w:r>
      <w:r w:rsidR="00E83D87">
        <w:t>_</w:t>
      </w:r>
    </w:p>
    <w:p w:rsidR="009859ED" w:rsidRDefault="009859ED" w:rsidP="009859ED"/>
    <w:p w:rsidR="009859ED" w:rsidRDefault="009859ED" w:rsidP="009859ED"/>
    <w:p w:rsidR="009859ED" w:rsidRDefault="002C584E" w:rsidP="009859ED">
      <w:pPr>
        <w:jc w:val="center"/>
      </w:pPr>
      <w:r>
        <w:t>Положення</w:t>
      </w:r>
    </w:p>
    <w:p w:rsidR="00AF1085" w:rsidRPr="00AF1085" w:rsidRDefault="00AF1085" w:rsidP="00AF1085">
      <w:pPr>
        <w:widowControl w:val="0"/>
        <w:autoSpaceDE w:val="0"/>
        <w:autoSpaceDN w:val="0"/>
        <w:jc w:val="center"/>
        <w:rPr>
          <w:color w:val="000000"/>
        </w:rPr>
      </w:pPr>
      <w:r>
        <w:t xml:space="preserve">про комісію </w:t>
      </w:r>
      <w:r w:rsidRPr="00AF1085">
        <w:t xml:space="preserve">при виконавчому комітеті Южноукраїнської міської ради для реалізації завдань постанови Кабінету Міністрів України від </w:t>
      </w:r>
      <w:r w:rsidRPr="00AF1085">
        <w:rPr>
          <w:color w:val="000000"/>
        </w:rPr>
        <w:t>15.11.2017  №877  (в редакції постанови Кабінету Міністрів України від 01.06.2020 №515)</w:t>
      </w:r>
    </w:p>
    <w:p w:rsidR="002C584E" w:rsidRPr="00486547" w:rsidRDefault="002C584E" w:rsidP="009859ED">
      <w:pPr>
        <w:jc w:val="center"/>
      </w:pPr>
      <w:bookmarkStart w:id="0" w:name="_GoBack"/>
      <w:bookmarkEnd w:id="0"/>
    </w:p>
    <w:p w:rsidR="009859ED" w:rsidRPr="00843CD4" w:rsidRDefault="009859ED" w:rsidP="009859ED">
      <w:pPr>
        <w:jc w:val="center"/>
        <w:rPr>
          <w:rStyle w:val="rvts15"/>
        </w:rPr>
      </w:pPr>
      <w:r w:rsidRPr="00843CD4">
        <w:rPr>
          <w:rStyle w:val="rvts15"/>
        </w:rPr>
        <w:t>І. Загальні положення</w:t>
      </w:r>
    </w:p>
    <w:p w:rsidR="009859ED" w:rsidRPr="00843CD4" w:rsidRDefault="009859ED" w:rsidP="009859ED">
      <w:pPr>
        <w:ind w:firstLine="480"/>
        <w:jc w:val="both"/>
        <w:rPr>
          <w:rStyle w:val="rvts15"/>
        </w:rPr>
      </w:pPr>
    </w:p>
    <w:p w:rsidR="009859ED" w:rsidRDefault="009859ED" w:rsidP="009859ED">
      <w:pPr>
        <w:tabs>
          <w:tab w:val="left" w:pos="4080"/>
          <w:tab w:val="left" w:pos="5040"/>
        </w:tabs>
        <w:ind w:right="38" w:firstLine="480"/>
        <w:jc w:val="both"/>
      </w:pPr>
      <w:r w:rsidRPr="00843CD4">
        <w:t>1. Комісія для прийняття рішень щодо визначення напрямів та об’єктів, на які буде спрямовано субвенцію з державного бюджету місцевим бюджетам проектні, будівельно-ремонтні роботи, придбання житла та приміщень для розвитку сімейних та інших форм виховання, наближених до сімейних, забезпечення житлом дітей-сиріт, дітей, позбавлених батьківського піклування, осіб з їх числа (далі – комісія та субвенція) є консультативно</w:t>
      </w:r>
      <w:r>
        <w:t>-</w:t>
      </w:r>
      <w:r w:rsidRPr="00843CD4">
        <w:t xml:space="preserve">дорадчим органом, який утворюється </w:t>
      </w:r>
      <w:r>
        <w:t xml:space="preserve">рішенням виконавчого комітету Южноукраїнської міської ради </w:t>
      </w:r>
      <w:r w:rsidRPr="00843CD4">
        <w:t>на період дії субвенції.</w:t>
      </w:r>
    </w:p>
    <w:p w:rsidR="002C584E" w:rsidRPr="00843CD4" w:rsidRDefault="002C584E" w:rsidP="009859ED">
      <w:pPr>
        <w:tabs>
          <w:tab w:val="left" w:pos="4080"/>
          <w:tab w:val="left" w:pos="5040"/>
        </w:tabs>
        <w:ind w:right="38" w:firstLine="480"/>
        <w:jc w:val="both"/>
        <w:rPr>
          <w:spacing w:val="-1"/>
        </w:rPr>
      </w:pPr>
    </w:p>
    <w:p w:rsidR="009859ED" w:rsidRDefault="009859ED" w:rsidP="009859ED">
      <w:pPr>
        <w:pStyle w:val="a3"/>
        <w:spacing w:before="0" w:beforeAutospacing="0" w:after="0" w:afterAutospacing="0"/>
        <w:ind w:firstLine="567"/>
        <w:jc w:val="both"/>
      </w:pPr>
      <w:r w:rsidRPr="00843CD4">
        <w:t xml:space="preserve">2. Комісія у своїй діяльності керується Конституцією України, законами України, указами Президента України і постановами Верховної Ради України, прийнятими відповідно до Конституції та законів України, актами Кабінету Міністрів України, </w:t>
      </w:r>
      <w:r>
        <w:t>рішенням виконавчого комітету Южноукраїнської міської ради</w:t>
      </w:r>
      <w:r w:rsidRPr="00843CD4">
        <w:t>, цим Положенням.</w:t>
      </w:r>
    </w:p>
    <w:p w:rsidR="002C584E" w:rsidRPr="00843CD4" w:rsidRDefault="002C584E" w:rsidP="009859ED">
      <w:pPr>
        <w:pStyle w:val="a3"/>
        <w:spacing w:before="0" w:beforeAutospacing="0" w:after="0" w:afterAutospacing="0"/>
        <w:ind w:firstLine="567"/>
        <w:jc w:val="both"/>
      </w:pPr>
    </w:p>
    <w:p w:rsidR="009859ED" w:rsidRPr="00843CD4" w:rsidRDefault="009859ED" w:rsidP="009859ED">
      <w:pPr>
        <w:pStyle w:val="a3"/>
        <w:spacing w:before="0" w:beforeAutospacing="0" w:after="0" w:afterAutospacing="0"/>
        <w:ind w:firstLine="567"/>
        <w:jc w:val="both"/>
      </w:pPr>
      <w:r w:rsidRPr="00843CD4">
        <w:t xml:space="preserve">3. Основним завданням комісії є прийняття рішень щодо </w:t>
      </w:r>
      <w:r w:rsidRPr="00843CD4">
        <w:rPr>
          <w:lang w:eastAsia="uk-UA"/>
        </w:rPr>
        <w:t>визначення напрямів та об’єктів, на які буде спрямовано субвенцію</w:t>
      </w:r>
      <w:r w:rsidRPr="00843CD4">
        <w:t>.</w:t>
      </w:r>
    </w:p>
    <w:p w:rsidR="009859ED" w:rsidRPr="00843CD4" w:rsidRDefault="009859ED" w:rsidP="009859ED">
      <w:pPr>
        <w:pStyle w:val="a3"/>
        <w:spacing w:before="0" w:beforeAutospacing="0" w:after="0" w:afterAutospacing="0"/>
        <w:ind w:firstLine="567"/>
        <w:jc w:val="both"/>
      </w:pPr>
    </w:p>
    <w:p w:rsidR="009859ED" w:rsidRDefault="009859ED" w:rsidP="009859ED">
      <w:pPr>
        <w:shd w:val="clear" w:color="auto" w:fill="FFFFFF"/>
        <w:ind w:firstLine="567"/>
        <w:jc w:val="center"/>
      </w:pPr>
      <w:r w:rsidRPr="00843CD4">
        <w:t>ІІ. Повноваження комісії</w:t>
      </w:r>
      <w:r w:rsidR="00196B25">
        <w:t>:</w:t>
      </w:r>
    </w:p>
    <w:p w:rsidR="009859ED" w:rsidRPr="00FB373B" w:rsidRDefault="009859ED" w:rsidP="009859ED">
      <w:pPr>
        <w:shd w:val="clear" w:color="auto" w:fill="FFFFFF"/>
        <w:ind w:firstLine="567"/>
        <w:jc w:val="center"/>
      </w:pPr>
    </w:p>
    <w:p w:rsidR="008F1D98" w:rsidRPr="00FB373B" w:rsidRDefault="008F1D98" w:rsidP="008F1D98">
      <w:pPr>
        <w:pStyle w:val="rvps2"/>
        <w:shd w:val="clear" w:color="auto" w:fill="FFFFFF"/>
        <w:spacing w:before="0" w:beforeAutospacing="0" w:after="150" w:afterAutospacing="0"/>
        <w:ind w:firstLine="450"/>
        <w:jc w:val="both"/>
        <w:rPr>
          <w:lang w:val="uk-UA"/>
        </w:rPr>
      </w:pPr>
      <w:r w:rsidRPr="00FB373B">
        <w:rPr>
          <w:lang w:val="uk-UA"/>
        </w:rPr>
        <w:t>-</w:t>
      </w:r>
      <w:r w:rsidR="00FB373B">
        <w:rPr>
          <w:lang w:val="uk-UA"/>
        </w:rPr>
        <w:t xml:space="preserve"> </w:t>
      </w:r>
      <w:r w:rsidRPr="00FB373B">
        <w:rPr>
          <w:lang w:val="uk-UA"/>
        </w:rPr>
        <w:t>формування потреби в субвенції за напрямами, передбаченими пунктом 4, з урахуванням умов, визначених пунктом 5 цих Порядку та умов</w:t>
      </w:r>
      <w:r w:rsidR="00196B25" w:rsidRPr="00FB373B">
        <w:rPr>
          <w:rStyle w:val="rvts23"/>
          <w:bCs/>
          <w:shd w:val="clear" w:color="auto" w:fill="FFFFFF"/>
          <w:lang w:val="uk-UA"/>
        </w:rPr>
        <w:t>надання у 2020 році субвенції з</w:t>
      </w:r>
      <w:r w:rsidR="00196B25" w:rsidRPr="00FB373B">
        <w:rPr>
          <w:rStyle w:val="rvts23"/>
          <w:bCs/>
          <w:shd w:val="clear" w:color="auto" w:fill="FFFFFF"/>
        </w:rPr>
        <w:t> </w:t>
      </w:r>
      <w:hyperlink r:id="rId6" w:tgtFrame="_blank" w:history="1">
        <w:r w:rsidR="00196B25" w:rsidRPr="00FB373B">
          <w:rPr>
            <w:rStyle w:val="a6"/>
            <w:bCs/>
            <w:color w:val="auto"/>
            <w:u w:val="none"/>
            <w:shd w:val="clear" w:color="auto" w:fill="FFFFFF"/>
            <w:lang w:val="uk-UA"/>
          </w:rPr>
          <w:t>державного бюджету</w:t>
        </w:r>
      </w:hyperlink>
      <w:r w:rsidR="00196B25" w:rsidRPr="00FB373B">
        <w:rPr>
          <w:rStyle w:val="rvts23"/>
          <w:bCs/>
          <w:shd w:val="clear" w:color="auto" w:fill="FFFFFF"/>
        </w:rPr>
        <w:t> </w:t>
      </w:r>
      <w:r w:rsidR="00196B25" w:rsidRPr="00FB373B">
        <w:rPr>
          <w:rStyle w:val="rvts23"/>
          <w:bCs/>
          <w:shd w:val="clear" w:color="auto" w:fill="FFFFFF"/>
          <w:lang w:val="uk-UA"/>
        </w:rPr>
        <w:t>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w:t>
      </w:r>
      <w:r w:rsidR="00196B25" w:rsidRPr="00FB373B">
        <w:rPr>
          <w:bCs/>
          <w:shd w:val="clear" w:color="auto" w:fill="FFFFFF"/>
          <w:lang w:val="uk-UA"/>
        </w:rPr>
        <w:t xml:space="preserve">х батьківського піклування, осіб з їх числа, </w:t>
      </w:r>
      <w:r w:rsidR="00196B25" w:rsidRPr="00FB373B">
        <w:rPr>
          <w:lang w:val="uk-UA"/>
        </w:rPr>
        <w:t xml:space="preserve">затверджених постановою Кабінету Міністрів України від 15.11.2017   № 877 (в редакції постанови Кабінету Міністрів України від 01.06.2020 №515), </w:t>
      </w:r>
      <w:r w:rsidRPr="00FB373B">
        <w:rPr>
          <w:lang w:val="uk-UA"/>
        </w:rPr>
        <w:t>підготовка відповідних пропозицій з урахуванням граничної вартості житла, розрахованої відповідно до пунктів 12 і 14 цих Порядку та умов, і наявної проектної документації;</w:t>
      </w:r>
    </w:p>
    <w:p w:rsidR="008F1D98" w:rsidRPr="00FB373B" w:rsidRDefault="008F1D98" w:rsidP="008F1D98">
      <w:pPr>
        <w:pStyle w:val="rvps2"/>
        <w:shd w:val="clear" w:color="auto" w:fill="FFFFFF"/>
        <w:spacing w:before="0" w:beforeAutospacing="0" w:after="150" w:afterAutospacing="0"/>
        <w:ind w:firstLine="450"/>
        <w:jc w:val="both"/>
        <w:rPr>
          <w:lang w:val="uk-UA"/>
        </w:rPr>
      </w:pPr>
      <w:bookmarkStart w:id="1" w:name="n72"/>
      <w:bookmarkEnd w:id="1"/>
      <w:r w:rsidRPr="00FB373B">
        <w:rPr>
          <w:lang w:val="uk-UA"/>
        </w:rPr>
        <w:t>-</w:t>
      </w:r>
      <w:r w:rsidR="00FB373B">
        <w:rPr>
          <w:lang w:val="uk-UA"/>
        </w:rPr>
        <w:t xml:space="preserve"> </w:t>
      </w:r>
      <w:r w:rsidRPr="00FB373B">
        <w:rPr>
          <w:lang w:val="uk-UA"/>
        </w:rPr>
        <w:t>формування та затвердження загального списку дітей, які перебувають на квартирному обліку, із зазначенням прізвища, імені, по батькові (за його наявності), дати народження дитини, дати її взяття на такий облік, інвалідності (у разі встановлення) та орієнтовної потреби в коштах, необхідних для придбання житла;</w:t>
      </w:r>
    </w:p>
    <w:p w:rsidR="008F1D98" w:rsidRPr="00FB373B" w:rsidRDefault="008F1D98" w:rsidP="008F1D98">
      <w:pPr>
        <w:pStyle w:val="rvps2"/>
        <w:shd w:val="clear" w:color="auto" w:fill="FFFFFF"/>
        <w:spacing w:before="0" w:beforeAutospacing="0" w:after="150" w:afterAutospacing="0"/>
        <w:ind w:firstLine="450"/>
        <w:jc w:val="both"/>
      </w:pPr>
      <w:bookmarkStart w:id="2" w:name="n73"/>
      <w:bookmarkEnd w:id="2"/>
      <w:r w:rsidRPr="00FB373B">
        <w:rPr>
          <w:lang w:val="uk-UA"/>
        </w:rPr>
        <w:t>-</w:t>
      </w:r>
      <w:r w:rsidR="00FB373B">
        <w:rPr>
          <w:lang w:val="uk-UA"/>
        </w:rPr>
        <w:t xml:space="preserve"> </w:t>
      </w:r>
      <w:r w:rsidRPr="00FB373B">
        <w:rPr>
          <w:lang w:val="uk-UA"/>
        </w:rPr>
        <w:t>затвердження списку дітей для виплати</w:t>
      </w:r>
      <w:r w:rsidR="00FB373B">
        <w:rPr>
          <w:lang w:val="uk-UA"/>
        </w:rPr>
        <w:t xml:space="preserve"> </w:t>
      </w:r>
      <w:r w:rsidRPr="00FB373B">
        <w:rPr>
          <w:lang w:val="uk-UA"/>
        </w:rPr>
        <w:t>грошової</w:t>
      </w:r>
      <w:r w:rsidR="00FB373B">
        <w:rPr>
          <w:lang w:val="uk-UA"/>
        </w:rPr>
        <w:t xml:space="preserve"> </w:t>
      </w:r>
      <w:r w:rsidRPr="00FB373B">
        <w:rPr>
          <w:lang w:val="uk-UA"/>
        </w:rPr>
        <w:t>компенсації</w:t>
      </w:r>
      <w:r w:rsidR="00FB373B">
        <w:rPr>
          <w:lang w:val="uk-UA"/>
        </w:rPr>
        <w:t xml:space="preserve"> </w:t>
      </w:r>
      <w:r w:rsidRPr="00FB373B">
        <w:rPr>
          <w:lang w:val="uk-UA"/>
        </w:rPr>
        <w:t>із</w:t>
      </w:r>
      <w:r w:rsidR="00FB373B">
        <w:rPr>
          <w:lang w:val="uk-UA"/>
        </w:rPr>
        <w:t xml:space="preserve"> </w:t>
      </w:r>
      <w:r w:rsidRPr="00FB373B">
        <w:rPr>
          <w:lang w:val="uk-UA"/>
        </w:rPr>
        <w:t>визначенням</w:t>
      </w:r>
      <w:r w:rsidR="00FB373B">
        <w:rPr>
          <w:lang w:val="uk-UA"/>
        </w:rPr>
        <w:t xml:space="preserve"> </w:t>
      </w:r>
      <w:r w:rsidRPr="00FB373B">
        <w:rPr>
          <w:lang w:val="uk-UA"/>
        </w:rPr>
        <w:t>окремо</w:t>
      </w:r>
      <w:r w:rsidR="00FB373B">
        <w:rPr>
          <w:lang w:val="uk-UA"/>
        </w:rPr>
        <w:t xml:space="preserve"> </w:t>
      </w:r>
      <w:r w:rsidRPr="00FB373B">
        <w:rPr>
          <w:lang w:val="uk-UA"/>
        </w:rPr>
        <w:t>щодо</w:t>
      </w:r>
      <w:r w:rsidR="00FB373B">
        <w:rPr>
          <w:lang w:val="uk-UA"/>
        </w:rPr>
        <w:t xml:space="preserve"> </w:t>
      </w:r>
      <w:r w:rsidRPr="00FB373B">
        <w:rPr>
          <w:lang w:val="uk-UA"/>
        </w:rPr>
        <w:t>кожної</w:t>
      </w:r>
      <w:r w:rsidR="00FB373B">
        <w:rPr>
          <w:lang w:val="uk-UA"/>
        </w:rPr>
        <w:t xml:space="preserve"> </w:t>
      </w:r>
      <w:r w:rsidRPr="00FB373B">
        <w:rPr>
          <w:lang w:val="uk-UA"/>
        </w:rPr>
        <w:t>дитини</w:t>
      </w:r>
      <w:r w:rsidR="00FB373B">
        <w:rPr>
          <w:lang w:val="uk-UA"/>
        </w:rPr>
        <w:t xml:space="preserve"> </w:t>
      </w:r>
      <w:r w:rsidRPr="00FB373B">
        <w:rPr>
          <w:lang w:val="uk-UA"/>
        </w:rPr>
        <w:t>обсягу</w:t>
      </w:r>
      <w:r w:rsidR="00FB373B">
        <w:rPr>
          <w:lang w:val="uk-UA"/>
        </w:rPr>
        <w:t xml:space="preserve"> </w:t>
      </w:r>
      <w:r w:rsidRPr="00FB373B">
        <w:rPr>
          <w:lang w:val="uk-UA"/>
        </w:rPr>
        <w:t>такої</w:t>
      </w:r>
      <w:r w:rsidR="00FB373B">
        <w:rPr>
          <w:lang w:val="uk-UA"/>
        </w:rPr>
        <w:t xml:space="preserve"> </w:t>
      </w:r>
      <w:r w:rsidRPr="00FB373B">
        <w:rPr>
          <w:lang w:val="uk-UA"/>
        </w:rPr>
        <w:t xml:space="preserve">компенсації. </w:t>
      </w:r>
      <w:r w:rsidRPr="00FB373B">
        <w:t>До загального списку не включаються</w:t>
      </w:r>
      <w:r w:rsidR="00FB373B">
        <w:rPr>
          <w:lang w:val="uk-UA"/>
        </w:rPr>
        <w:t xml:space="preserve"> </w:t>
      </w:r>
      <w:r w:rsidRPr="00FB373B">
        <w:t>діти, яким</w:t>
      </w:r>
      <w:r w:rsidR="00FB373B">
        <w:rPr>
          <w:lang w:val="uk-UA"/>
        </w:rPr>
        <w:t xml:space="preserve"> </w:t>
      </w:r>
      <w:r w:rsidRPr="00FB373B">
        <w:t>було</w:t>
      </w:r>
      <w:r w:rsidR="00FB373B">
        <w:rPr>
          <w:lang w:val="uk-UA"/>
        </w:rPr>
        <w:t xml:space="preserve"> </w:t>
      </w:r>
      <w:r w:rsidRPr="00FB373B">
        <w:t>виділено</w:t>
      </w:r>
      <w:r w:rsidR="00FB373B">
        <w:rPr>
          <w:lang w:val="uk-UA"/>
        </w:rPr>
        <w:t xml:space="preserve"> </w:t>
      </w:r>
      <w:r w:rsidRPr="00FB373B">
        <w:t>грошову</w:t>
      </w:r>
      <w:r w:rsidR="00FB373B">
        <w:rPr>
          <w:lang w:val="uk-UA"/>
        </w:rPr>
        <w:t xml:space="preserve"> </w:t>
      </w:r>
      <w:r w:rsidRPr="00FB373B">
        <w:t>компенсацію для придбання</w:t>
      </w:r>
      <w:r w:rsidR="00FB373B">
        <w:rPr>
          <w:lang w:val="uk-UA"/>
        </w:rPr>
        <w:t xml:space="preserve"> </w:t>
      </w:r>
      <w:r w:rsidRPr="00FB373B">
        <w:t>житла за рахунок</w:t>
      </w:r>
      <w:r w:rsidR="00FB373B">
        <w:rPr>
          <w:lang w:val="uk-UA"/>
        </w:rPr>
        <w:t xml:space="preserve"> </w:t>
      </w:r>
      <w:r w:rsidRPr="00FB373B">
        <w:t>субвенції у 2019 році;</w:t>
      </w:r>
    </w:p>
    <w:p w:rsidR="008F1D98" w:rsidRPr="00FB373B" w:rsidRDefault="00FB373B" w:rsidP="008F1D98">
      <w:pPr>
        <w:pStyle w:val="rvps2"/>
        <w:shd w:val="clear" w:color="auto" w:fill="FFFFFF"/>
        <w:spacing w:before="0" w:beforeAutospacing="0" w:after="150" w:afterAutospacing="0"/>
        <w:ind w:firstLine="450"/>
        <w:jc w:val="both"/>
      </w:pPr>
      <w:bookmarkStart w:id="3" w:name="n74"/>
      <w:bookmarkEnd w:id="3"/>
      <w:r w:rsidRPr="00FB373B">
        <w:t>П</w:t>
      </w:r>
      <w:r w:rsidR="008F1D98" w:rsidRPr="00FB373B">
        <w:t>огодження</w:t>
      </w:r>
      <w:r>
        <w:rPr>
          <w:lang w:val="uk-UA"/>
        </w:rPr>
        <w:t xml:space="preserve"> </w:t>
      </w:r>
      <w:r w:rsidR="008F1D98" w:rsidRPr="00FB373B">
        <w:t>щодо:</w:t>
      </w:r>
    </w:p>
    <w:p w:rsidR="008F1D98" w:rsidRPr="00FB373B" w:rsidRDefault="008F1D98" w:rsidP="008F1D98">
      <w:pPr>
        <w:pStyle w:val="rvps2"/>
        <w:shd w:val="clear" w:color="auto" w:fill="FFFFFF"/>
        <w:spacing w:before="0" w:beforeAutospacing="0" w:after="150" w:afterAutospacing="0"/>
        <w:ind w:firstLine="450"/>
        <w:jc w:val="both"/>
      </w:pPr>
      <w:bookmarkStart w:id="4" w:name="n75"/>
      <w:bookmarkEnd w:id="4"/>
      <w:r w:rsidRPr="00FB373B">
        <w:lastRenderedPageBreak/>
        <w:t>- житлових</w:t>
      </w:r>
      <w:r w:rsidR="00FB373B">
        <w:rPr>
          <w:lang w:val="uk-UA"/>
        </w:rPr>
        <w:t xml:space="preserve"> </w:t>
      </w:r>
      <w:r w:rsidRPr="00FB373B">
        <w:t>об’єктів, які</w:t>
      </w:r>
      <w:r w:rsidR="00FB373B">
        <w:rPr>
          <w:lang w:val="uk-UA"/>
        </w:rPr>
        <w:t xml:space="preserve"> </w:t>
      </w:r>
      <w:r w:rsidRPr="00FB373B">
        <w:t>планується</w:t>
      </w:r>
      <w:r w:rsidR="00FB373B">
        <w:rPr>
          <w:lang w:val="uk-UA"/>
        </w:rPr>
        <w:t xml:space="preserve"> </w:t>
      </w:r>
      <w:r w:rsidRPr="00FB373B">
        <w:t>придбати для забезпечення</w:t>
      </w:r>
      <w:r w:rsidR="00FB373B">
        <w:rPr>
          <w:lang w:val="uk-UA"/>
        </w:rPr>
        <w:t xml:space="preserve"> </w:t>
      </w:r>
      <w:r w:rsidRPr="00FB373B">
        <w:t>житлом</w:t>
      </w:r>
      <w:r w:rsidR="00FB373B">
        <w:rPr>
          <w:lang w:val="uk-UA"/>
        </w:rPr>
        <w:t xml:space="preserve"> </w:t>
      </w:r>
      <w:r w:rsidRPr="00FB373B">
        <w:t>дитячих</w:t>
      </w:r>
      <w:r w:rsidR="00FB373B">
        <w:rPr>
          <w:lang w:val="uk-UA"/>
        </w:rPr>
        <w:t xml:space="preserve"> </w:t>
      </w:r>
      <w:r w:rsidRPr="00FB373B">
        <w:t>будинків</w:t>
      </w:r>
      <w:r w:rsidR="00FB373B">
        <w:rPr>
          <w:lang w:val="uk-UA"/>
        </w:rPr>
        <w:t xml:space="preserve"> </w:t>
      </w:r>
      <w:r w:rsidRPr="00FB373B">
        <w:t>сімейного типу, соціальним</w:t>
      </w:r>
      <w:r w:rsidR="00FB373B">
        <w:rPr>
          <w:lang w:val="uk-UA"/>
        </w:rPr>
        <w:t xml:space="preserve"> </w:t>
      </w:r>
      <w:r w:rsidRPr="00FB373B">
        <w:t>житлом, житлом для дітей, у тому числі за рахунок</w:t>
      </w:r>
      <w:r w:rsidR="00FB373B">
        <w:rPr>
          <w:lang w:val="uk-UA"/>
        </w:rPr>
        <w:t xml:space="preserve"> </w:t>
      </w:r>
      <w:r w:rsidRPr="00FB373B">
        <w:t>грошової</w:t>
      </w:r>
      <w:r w:rsidR="00FB373B">
        <w:rPr>
          <w:lang w:val="uk-UA"/>
        </w:rPr>
        <w:t xml:space="preserve"> </w:t>
      </w:r>
      <w:r w:rsidRPr="00FB373B">
        <w:t>компенсації;</w:t>
      </w:r>
    </w:p>
    <w:p w:rsidR="008F1D98" w:rsidRPr="00FB373B" w:rsidRDefault="008F1D98" w:rsidP="008F1D98">
      <w:pPr>
        <w:pStyle w:val="rvps2"/>
        <w:shd w:val="clear" w:color="auto" w:fill="FFFFFF"/>
        <w:spacing w:before="0" w:beforeAutospacing="0" w:after="150" w:afterAutospacing="0"/>
        <w:ind w:firstLine="450"/>
        <w:jc w:val="both"/>
      </w:pPr>
      <w:bookmarkStart w:id="5" w:name="n76"/>
      <w:bookmarkEnd w:id="5"/>
      <w:r w:rsidRPr="00FB373B">
        <w:t>- нового будівництва</w:t>
      </w:r>
      <w:r w:rsidR="00FB373B">
        <w:rPr>
          <w:lang w:val="uk-UA"/>
        </w:rPr>
        <w:t xml:space="preserve"> </w:t>
      </w:r>
      <w:r w:rsidRPr="00FB373B">
        <w:t>приміщень для розміщення</w:t>
      </w:r>
      <w:r w:rsidR="00FB373B">
        <w:rPr>
          <w:lang w:val="uk-UA"/>
        </w:rPr>
        <w:t xml:space="preserve"> </w:t>
      </w:r>
      <w:r w:rsidRPr="00FB373B">
        <w:t>малих</w:t>
      </w:r>
      <w:r w:rsidR="00FB373B">
        <w:rPr>
          <w:lang w:val="uk-UA"/>
        </w:rPr>
        <w:t xml:space="preserve"> </w:t>
      </w:r>
      <w:r w:rsidRPr="00FB373B">
        <w:t>групових</w:t>
      </w:r>
      <w:r w:rsidR="00FB373B">
        <w:rPr>
          <w:lang w:val="uk-UA"/>
        </w:rPr>
        <w:t xml:space="preserve"> </w:t>
      </w:r>
      <w:r w:rsidRPr="00FB373B">
        <w:t>будинків, житла для дитячих</w:t>
      </w:r>
      <w:r w:rsidR="00FB373B">
        <w:rPr>
          <w:lang w:val="uk-UA"/>
        </w:rPr>
        <w:t xml:space="preserve"> </w:t>
      </w:r>
      <w:r w:rsidRPr="00FB373B">
        <w:t>будинків</w:t>
      </w:r>
      <w:r w:rsidR="00FB373B">
        <w:rPr>
          <w:lang w:val="uk-UA"/>
        </w:rPr>
        <w:t xml:space="preserve"> </w:t>
      </w:r>
      <w:r w:rsidRPr="00FB373B">
        <w:t>сімейного типу, капітального ремонту/реконструкції</w:t>
      </w:r>
      <w:r w:rsidR="00FB373B">
        <w:rPr>
          <w:lang w:val="uk-UA"/>
        </w:rPr>
        <w:t xml:space="preserve"> </w:t>
      </w:r>
      <w:r w:rsidRPr="00FB373B">
        <w:t>житла для дитячих</w:t>
      </w:r>
      <w:r w:rsidR="00FB373B">
        <w:rPr>
          <w:lang w:val="uk-UA"/>
        </w:rPr>
        <w:t xml:space="preserve"> </w:t>
      </w:r>
      <w:r w:rsidRPr="00FB373B">
        <w:t>будинків</w:t>
      </w:r>
      <w:r w:rsidR="00FB373B">
        <w:rPr>
          <w:lang w:val="uk-UA"/>
        </w:rPr>
        <w:t xml:space="preserve"> </w:t>
      </w:r>
      <w:r w:rsidRPr="00FB373B">
        <w:t>сімейного типу;</w:t>
      </w:r>
    </w:p>
    <w:p w:rsidR="008F1D98" w:rsidRPr="00FB373B" w:rsidRDefault="008F1D98" w:rsidP="008F1D98">
      <w:pPr>
        <w:pStyle w:val="rvps2"/>
        <w:shd w:val="clear" w:color="auto" w:fill="FFFFFF"/>
        <w:spacing w:before="0" w:beforeAutospacing="0" w:after="150" w:afterAutospacing="0"/>
        <w:ind w:firstLine="450"/>
        <w:jc w:val="both"/>
      </w:pPr>
      <w:bookmarkStart w:id="6" w:name="n77"/>
      <w:bookmarkEnd w:id="6"/>
      <w:r w:rsidRPr="00FB373B">
        <w:t>- розроблення</w:t>
      </w:r>
      <w:r w:rsidR="00FB373B">
        <w:rPr>
          <w:lang w:val="uk-UA"/>
        </w:rPr>
        <w:t xml:space="preserve"> </w:t>
      </w:r>
      <w:r w:rsidRPr="00FB373B">
        <w:t>проектної</w:t>
      </w:r>
      <w:r w:rsidR="00FB373B">
        <w:rPr>
          <w:lang w:val="uk-UA"/>
        </w:rPr>
        <w:t xml:space="preserve"> </w:t>
      </w:r>
      <w:r w:rsidRPr="00FB373B">
        <w:t xml:space="preserve">документації на </w:t>
      </w:r>
      <w:r w:rsidR="00FB373B">
        <w:t>нове</w:t>
      </w:r>
      <w:r w:rsidR="00FB373B">
        <w:rPr>
          <w:lang w:val="uk-UA"/>
        </w:rPr>
        <w:t xml:space="preserve"> </w:t>
      </w:r>
      <w:r w:rsidRPr="00FB373B">
        <w:t>будівництво</w:t>
      </w:r>
      <w:r w:rsidR="00FB373B">
        <w:rPr>
          <w:lang w:val="uk-UA"/>
        </w:rPr>
        <w:t xml:space="preserve"> </w:t>
      </w:r>
      <w:r w:rsidRPr="00FB373B">
        <w:t>приміщень для розміщення</w:t>
      </w:r>
      <w:r w:rsidR="00FB373B">
        <w:rPr>
          <w:lang w:val="uk-UA"/>
        </w:rPr>
        <w:t xml:space="preserve"> </w:t>
      </w:r>
      <w:r w:rsidRPr="00FB373B">
        <w:t>малих</w:t>
      </w:r>
      <w:r w:rsidR="00FB373B">
        <w:rPr>
          <w:lang w:val="uk-UA"/>
        </w:rPr>
        <w:t xml:space="preserve"> </w:t>
      </w:r>
      <w:r w:rsidRPr="00FB373B">
        <w:t>групових</w:t>
      </w:r>
      <w:r w:rsidR="00FB373B">
        <w:rPr>
          <w:lang w:val="uk-UA"/>
        </w:rPr>
        <w:t xml:space="preserve"> </w:t>
      </w:r>
      <w:r w:rsidRPr="00FB373B">
        <w:t>будинків, капітальний ремонт/реконструкцію</w:t>
      </w:r>
      <w:r w:rsidR="00FB373B">
        <w:rPr>
          <w:lang w:val="uk-UA"/>
        </w:rPr>
        <w:t xml:space="preserve"> </w:t>
      </w:r>
      <w:r w:rsidRPr="00FB373B">
        <w:t>житла для дитячих</w:t>
      </w:r>
      <w:r w:rsidR="00FB373B">
        <w:rPr>
          <w:lang w:val="uk-UA"/>
        </w:rPr>
        <w:t xml:space="preserve"> </w:t>
      </w:r>
      <w:r w:rsidRPr="00FB373B">
        <w:t>будинків</w:t>
      </w:r>
      <w:r w:rsidR="00FB373B">
        <w:rPr>
          <w:lang w:val="uk-UA"/>
        </w:rPr>
        <w:t xml:space="preserve"> </w:t>
      </w:r>
      <w:r w:rsidRPr="00FB373B">
        <w:t>сімейного типу;</w:t>
      </w:r>
    </w:p>
    <w:p w:rsidR="008F1D98" w:rsidRPr="00FB373B" w:rsidRDefault="00FB373B" w:rsidP="008F1D98">
      <w:pPr>
        <w:pStyle w:val="rvps2"/>
        <w:shd w:val="clear" w:color="auto" w:fill="FFFFFF"/>
        <w:spacing w:before="0" w:beforeAutospacing="0" w:after="150" w:afterAutospacing="0"/>
        <w:ind w:firstLine="450"/>
        <w:jc w:val="both"/>
      </w:pPr>
      <w:bookmarkStart w:id="7" w:name="n78"/>
      <w:bookmarkEnd w:id="7"/>
      <w:r w:rsidRPr="00FB373B">
        <w:t>П</w:t>
      </w:r>
      <w:r w:rsidR="008F1D98" w:rsidRPr="00FB373B">
        <w:t>роведення</w:t>
      </w:r>
      <w:r>
        <w:rPr>
          <w:lang w:val="uk-UA"/>
        </w:rPr>
        <w:t xml:space="preserve"> </w:t>
      </w:r>
      <w:r w:rsidR="008F1D98" w:rsidRPr="00FB373B">
        <w:t>перевірки</w:t>
      </w:r>
      <w:r>
        <w:rPr>
          <w:lang w:val="uk-UA"/>
        </w:rPr>
        <w:t xml:space="preserve"> </w:t>
      </w:r>
      <w:r w:rsidR="008F1D98" w:rsidRPr="00FB373B">
        <w:t>щодо:</w:t>
      </w:r>
    </w:p>
    <w:p w:rsidR="008F1D98" w:rsidRPr="00FB373B" w:rsidRDefault="008F1D98" w:rsidP="008F1D98">
      <w:pPr>
        <w:pStyle w:val="rvps2"/>
        <w:shd w:val="clear" w:color="auto" w:fill="FFFFFF"/>
        <w:spacing w:before="0" w:beforeAutospacing="0" w:after="150" w:afterAutospacing="0"/>
        <w:ind w:firstLine="450"/>
        <w:jc w:val="both"/>
      </w:pPr>
      <w:bookmarkStart w:id="8" w:name="n79"/>
      <w:bookmarkEnd w:id="8"/>
      <w:r w:rsidRPr="00FB373B">
        <w:t>- наявності в дитини статусу дитини-сироти, дитини, позбавленої</w:t>
      </w:r>
      <w:r w:rsidR="00FB373B">
        <w:rPr>
          <w:lang w:val="uk-UA"/>
        </w:rPr>
        <w:t xml:space="preserve"> </w:t>
      </w:r>
      <w:r w:rsidRPr="00FB373B">
        <w:t>батьківського</w:t>
      </w:r>
      <w:r w:rsidR="00FB373B">
        <w:rPr>
          <w:lang w:val="uk-UA"/>
        </w:rPr>
        <w:t xml:space="preserve"> </w:t>
      </w:r>
      <w:r w:rsidRPr="00FB373B">
        <w:t>піклування, особи з їх числа;</w:t>
      </w:r>
    </w:p>
    <w:p w:rsidR="008F1D98" w:rsidRPr="00FB373B" w:rsidRDefault="008F1D98" w:rsidP="008F1D98">
      <w:pPr>
        <w:pStyle w:val="rvps2"/>
        <w:shd w:val="clear" w:color="auto" w:fill="FFFFFF"/>
        <w:spacing w:before="0" w:beforeAutospacing="0" w:after="150" w:afterAutospacing="0"/>
        <w:ind w:firstLine="450"/>
        <w:jc w:val="both"/>
      </w:pPr>
      <w:bookmarkStart w:id="9" w:name="n80"/>
      <w:bookmarkEnd w:id="9"/>
      <w:r w:rsidRPr="00FB373B">
        <w:t>- наявності</w:t>
      </w:r>
      <w:r w:rsidR="00FB373B">
        <w:rPr>
          <w:lang w:val="uk-UA"/>
        </w:rPr>
        <w:t xml:space="preserve"> </w:t>
      </w:r>
      <w:r w:rsidRPr="00FB373B">
        <w:t>документів про перебування</w:t>
      </w:r>
      <w:r w:rsidR="00FB373B">
        <w:rPr>
          <w:lang w:val="uk-UA"/>
        </w:rPr>
        <w:t xml:space="preserve"> </w:t>
      </w:r>
      <w:r w:rsidRPr="00FB373B">
        <w:t>дитини на квартирному обліку;</w:t>
      </w:r>
    </w:p>
    <w:p w:rsidR="008F1D98" w:rsidRPr="00FB373B" w:rsidRDefault="008F1D98" w:rsidP="008F1D98">
      <w:pPr>
        <w:pStyle w:val="rvps2"/>
        <w:shd w:val="clear" w:color="auto" w:fill="FFFFFF"/>
        <w:spacing w:before="0" w:beforeAutospacing="0" w:after="150" w:afterAutospacing="0"/>
        <w:ind w:firstLine="450"/>
        <w:jc w:val="both"/>
      </w:pPr>
      <w:bookmarkStart w:id="10" w:name="n81"/>
      <w:bookmarkEnd w:id="10"/>
      <w:r w:rsidRPr="00FB373B">
        <w:t>- документів, що</w:t>
      </w:r>
      <w:r w:rsidR="00FB373B">
        <w:rPr>
          <w:lang w:val="uk-UA"/>
        </w:rPr>
        <w:t xml:space="preserve"> </w:t>
      </w:r>
      <w:r w:rsidRPr="00FB373B">
        <w:t>подаються для придбання</w:t>
      </w:r>
      <w:r w:rsidR="00FB373B">
        <w:rPr>
          <w:lang w:val="uk-UA"/>
        </w:rPr>
        <w:t xml:space="preserve"> </w:t>
      </w:r>
      <w:r w:rsidRPr="00FB373B">
        <w:t>житла, передбачених пунктом 20 цих Порядку та умов;</w:t>
      </w:r>
    </w:p>
    <w:p w:rsidR="008F1D98" w:rsidRPr="00FB373B" w:rsidRDefault="008F1D98" w:rsidP="008F1D98">
      <w:pPr>
        <w:pStyle w:val="rvps2"/>
        <w:shd w:val="clear" w:color="auto" w:fill="FFFFFF"/>
        <w:spacing w:before="0" w:beforeAutospacing="0" w:after="150" w:afterAutospacing="0"/>
        <w:ind w:firstLine="450"/>
        <w:jc w:val="both"/>
      </w:pPr>
      <w:bookmarkStart w:id="11" w:name="n82"/>
      <w:bookmarkEnd w:id="11"/>
      <w:r w:rsidRPr="00FB373B">
        <w:t>- обстеження стану житлового</w:t>
      </w:r>
      <w:r w:rsidR="00FB373B">
        <w:rPr>
          <w:lang w:val="uk-UA"/>
        </w:rPr>
        <w:t xml:space="preserve"> </w:t>
      </w:r>
      <w:r w:rsidRPr="00FB373B">
        <w:t>приміщення (будинку, квартири), що</w:t>
      </w:r>
      <w:r w:rsidR="00FB373B">
        <w:rPr>
          <w:lang w:val="uk-UA"/>
        </w:rPr>
        <w:t xml:space="preserve"> </w:t>
      </w:r>
      <w:r w:rsidRPr="00FB373B">
        <w:t>придбавається.</w:t>
      </w:r>
    </w:p>
    <w:p w:rsidR="009859ED" w:rsidRPr="00FB373B" w:rsidRDefault="009859ED" w:rsidP="008F1D98">
      <w:pPr>
        <w:pStyle w:val="a3"/>
        <w:spacing w:before="0" w:beforeAutospacing="0" w:after="0" w:afterAutospacing="0"/>
        <w:rPr>
          <w:lang w:val="ru-RU"/>
        </w:rPr>
      </w:pPr>
      <w:bookmarkStart w:id="12" w:name="n83"/>
      <w:bookmarkEnd w:id="12"/>
    </w:p>
    <w:p w:rsidR="009859ED" w:rsidRDefault="009859ED" w:rsidP="009859ED">
      <w:pPr>
        <w:pStyle w:val="a3"/>
        <w:spacing w:before="0" w:beforeAutospacing="0" w:after="0" w:afterAutospacing="0"/>
        <w:ind w:firstLine="567"/>
        <w:jc w:val="center"/>
      </w:pPr>
    </w:p>
    <w:p w:rsidR="009859ED" w:rsidRPr="00843CD4" w:rsidRDefault="009859ED" w:rsidP="009859ED">
      <w:pPr>
        <w:pStyle w:val="a3"/>
        <w:spacing w:before="0" w:beforeAutospacing="0" w:after="0" w:afterAutospacing="0"/>
        <w:ind w:firstLine="567"/>
        <w:jc w:val="center"/>
      </w:pPr>
      <w:r w:rsidRPr="00843CD4">
        <w:t>ІІІ. Формування та організація роботи комісії</w:t>
      </w:r>
    </w:p>
    <w:p w:rsidR="009859ED" w:rsidRPr="00843CD4" w:rsidRDefault="009859ED" w:rsidP="009859ED">
      <w:pPr>
        <w:pStyle w:val="a3"/>
        <w:spacing w:before="0" w:beforeAutospacing="0" w:after="0" w:afterAutospacing="0"/>
        <w:ind w:firstLine="567"/>
        <w:jc w:val="both"/>
      </w:pPr>
    </w:p>
    <w:p w:rsidR="009859ED" w:rsidRDefault="003D27F5" w:rsidP="009859ED">
      <w:pPr>
        <w:pStyle w:val="a3"/>
        <w:spacing w:before="0" w:beforeAutospacing="0" w:after="0" w:afterAutospacing="0"/>
        <w:ind w:firstLine="567"/>
        <w:jc w:val="both"/>
      </w:pPr>
      <w:r>
        <w:t>1</w:t>
      </w:r>
      <w:r w:rsidR="009859ED" w:rsidRPr="00843CD4">
        <w:t xml:space="preserve">. Персональний склад комісії визначається </w:t>
      </w:r>
      <w:r w:rsidR="009859ED">
        <w:t>рішенням виконавчого комітету Южноукраїнської міської ради.</w:t>
      </w:r>
    </w:p>
    <w:p w:rsidR="009859ED" w:rsidRPr="00843CD4" w:rsidRDefault="009859ED" w:rsidP="009859ED">
      <w:pPr>
        <w:pStyle w:val="a3"/>
        <w:spacing w:before="0" w:beforeAutospacing="0" w:after="0" w:afterAutospacing="0"/>
        <w:ind w:firstLine="567"/>
        <w:jc w:val="both"/>
      </w:pPr>
    </w:p>
    <w:p w:rsidR="009859ED" w:rsidRPr="00843CD4" w:rsidRDefault="003D27F5" w:rsidP="009859ED">
      <w:pPr>
        <w:pStyle w:val="a3"/>
        <w:spacing w:before="0" w:beforeAutospacing="0" w:after="0" w:afterAutospacing="0"/>
        <w:ind w:firstLine="567"/>
        <w:jc w:val="both"/>
      </w:pPr>
      <w:r>
        <w:t>2</w:t>
      </w:r>
      <w:r w:rsidR="009859ED" w:rsidRPr="00843CD4">
        <w:t xml:space="preserve">. Головою комісії є </w:t>
      </w:r>
      <w:r w:rsidR="009859ED">
        <w:t xml:space="preserve">перший </w:t>
      </w:r>
      <w:r w:rsidR="009859ED" w:rsidRPr="00843CD4">
        <w:t xml:space="preserve">заступник голови </w:t>
      </w:r>
      <w:r w:rsidR="009859ED">
        <w:t>виконавчого комітету Южноукраїнської міської ради</w:t>
      </w:r>
      <w:r w:rsidR="009859ED" w:rsidRPr="00843CD4">
        <w:t xml:space="preserve">, заступником голови комісії – начальник служби у справах дітей </w:t>
      </w:r>
      <w:r w:rsidR="009859ED">
        <w:t>Южноукраїнської міської ради</w:t>
      </w:r>
      <w:r w:rsidR="009859ED" w:rsidRPr="00843CD4">
        <w:t xml:space="preserve"> або особа, яка виконує його повноваження. </w:t>
      </w:r>
    </w:p>
    <w:p w:rsidR="009859ED" w:rsidRPr="00843CD4" w:rsidRDefault="003D27F5" w:rsidP="009859ED">
      <w:pPr>
        <w:pStyle w:val="a4"/>
        <w:jc w:val="both"/>
        <w:rPr>
          <w:rFonts w:ascii="Times New Roman" w:hAnsi="Times New Roman"/>
          <w:color w:val="000000"/>
          <w:sz w:val="24"/>
          <w:szCs w:val="24"/>
        </w:rPr>
      </w:pPr>
      <w:r>
        <w:rPr>
          <w:rFonts w:ascii="Times New Roman" w:hAnsi="Times New Roman"/>
          <w:sz w:val="24"/>
          <w:szCs w:val="24"/>
        </w:rPr>
        <w:t>3</w:t>
      </w:r>
      <w:r w:rsidR="009859ED" w:rsidRPr="00843CD4">
        <w:rPr>
          <w:rFonts w:ascii="Times New Roman" w:hAnsi="Times New Roman"/>
          <w:sz w:val="24"/>
          <w:szCs w:val="24"/>
        </w:rPr>
        <w:t xml:space="preserve">. До складу комісії входять представники структурних підрозділів з питань </w:t>
      </w:r>
      <w:r w:rsidR="009859ED" w:rsidRPr="00112A4F">
        <w:rPr>
          <w:rFonts w:ascii="Times New Roman" w:hAnsi="Times New Roman"/>
          <w:sz w:val="24"/>
          <w:szCs w:val="24"/>
        </w:rPr>
        <w:t>соціального захисту населення</w:t>
      </w:r>
      <w:r w:rsidR="009859ED" w:rsidRPr="00843CD4">
        <w:rPr>
          <w:rFonts w:ascii="Times New Roman" w:hAnsi="Times New Roman"/>
          <w:sz w:val="24"/>
          <w:szCs w:val="24"/>
        </w:rPr>
        <w:t>, фінансів, освіти, житлово-комунального господарства, містобудування та архітектури, регіонального розвитку та будівництва, капітального будівництва, юридичної служби, центру соціальних служб для сім’ї, дітей т</w:t>
      </w:r>
      <w:r w:rsidR="00663721">
        <w:rPr>
          <w:rFonts w:ascii="Times New Roman" w:hAnsi="Times New Roman"/>
          <w:sz w:val="24"/>
          <w:szCs w:val="24"/>
        </w:rPr>
        <w:t xml:space="preserve">а молоді, уповноважені представники </w:t>
      </w:r>
      <w:r w:rsidR="009859ED" w:rsidRPr="00843CD4">
        <w:rPr>
          <w:rFonts w:ascii="Times New Roman" w:hAnsi="Times New Roman"/>
          <w:sz w:val="24"/>
          <w:szCs w:val="24"/>
        </w:rPr>
        <w:t xml:space="preserve"> громадськості та інших установ (за їх згодою).</w:t>
      </w:r>
    </w:p>
    <w:p w:rsidR="002669EF" w:rsidRDefault="003D27F5" w:rsidP="009859ED">
      <w:pPr>
        <w:pStyle w:val="a4"/>
        <w:jc w:val="both"/>
        <w:rPr>
          <w:rFonts w:ascii="Times New Roman" w:hAnsi="Times New Roman"/>
          <w:color w:val="000000"/>
          <w:sz w:val="24"/>
          <w:szCs w:val="24"/>
        </w:rPr>
      </w:pPr>
      <w:r>
        <w:rPr>
          <w:rFonts w:ascii="Times New Roman" w:hAnsi="Times New Roman"/>
          <w:color w:val="000000"/>
          <w:sz w:val="24"/>
          <w:szCs w:val="24"/>
        </w:rPr>
        <w:t>4</w:t>
      </w:r>
      <w:r w:rsidR="009859ED" w:rsidRPr="00C51328">
        <w:rPr>
          <w:rFonts w:ascii="Times New Roman" w:hAnsi="Times New Roman"/>
          <w:color w:val="000000"/>
          <w:sz w:val="24"/>
          <w:szCs w:val="24"/>
        </w:rPr>
        <w:t xml:space="preserve">. Рішення комісії оформляється протоколом, який </w:t>
      </w:r>
      <w:r w:rsidR="00A737A8">
        <w:rPr>
          <w:rFonts w:ascii="Times New Roman" w:hAnsi="Times New Roman"/>
          <w:color w:val="000000"/>
          <w:sz w:val="24"/>
          <w:szCs w:val="24"/>
        </w:rPr>
        <w:t xml:space="preserve">складається у двох примірниках, </w:t>
      </w:r>
      <w:r w:rsidR="002669EF">
        <w:rPr>
          <w:rFonts w:ascii="Times New Roman" w:hAnsi="Times New Roman"/>
          <w:color w:val="000000"/>
          <w:sz w:val="24"/>
          <w:szCs w:val="24"/>
        </w:rPr>
        <w:t xml:space="preserve">та підписується </w:t>
      </w:r>
      <w:r w:rsidR="009859ED" w:rsidRPr="00C51328">
        <w:rPr>
          <w:rFonts w:ascii="Times New Roman" w:hAnsi="Times New Roman"/>
          <w:color w:val="000000"/>
          <w:sz w:val="24"/>
          <w:szCs w:val="24"/>
        </w:rPr>
        <w:t>всіма членами комісії, та подається виконавчому комітету Южноукраїнської міської ради для затвердження в установленому законодавством порядку</w:t>
      </w:r>
    </w:p>
    <w:p w:rsidR="009859ED" w:rsidRPr="00843CD4" w:rsidRDefault="003D27F5" w:rsidP="009859ED">
      <w:pPr>
        <w:pStyle w:val="a4"/>
        <w:jc w:val="both"/>
        <w:rPr>
          <w:rFonts w:ascii="Times New Roman" w:hAnsi="Times New Roman"/>
          <w:color w:val="000000"/>
          <w:sz w:val="24"/>
          <w:szCs w:val="24"/>
        </w:rPr>
      </w:pPr>
      <w:r>
        <w:rPr>
          <w:rFonts w:ascii="Times New Roman" w:hAnsi="Times New Roman"/>
          <w:color w:val="000000"/>
          <w:sz w:val="24"/>
          <w:szCs w:val="24"/>
        </w:rPr>
        <w:t>5</w:t>
      </w:r>
      <w:r w:rsidR="009859ED" w:rsidRPr="00843CD4">
        <w:rPr>
          <w:rFonts w:ascii="Times New Roman" w:hAnsi="Times New Roman"/>
          <w:color w:val="000000"/>
          <w:sz w:val="24"/>
          <w:szCs w:val="24"/>
        </w:rPr>
        <w:t>. Рішення комісії надсилається розпоряднику субвенції за м</w:t>
      </w:r>
      <w:r w:rsidR="002669EF">
        <w:rPr>
          <w:rFonts w:ascii="Times New Roman" w:hAnsi="Times New Roman"/>
          <w:color w:val="000000"/>
          <w:sz w:val="24"/>
          <w:szCs w:val="24"/>
        </w:rPr>
        <w:t>ісцевими бюджетами вищого рівня.</w:t>
      </w:r>
    </w:p>
    <w:p w:rsidR="009859ED" w:rsidRPr="00843CD4" w:rsidRDefault="009859ED" w:rsidP="009859ED">
      <w:pPr>
        <w:shd w:val="clear" w:color="auto" w:fill="FFFFFF"/>
        <w:rPr>
          <w:b/>
          <w:bCs/>
        </w:rPr>
      </w:pPr>
    </w:p>
    <w:p w:rsidR="009859ED" w:rsidRPr="00843CD4" w:rsidRDefault="009859ED" w:rsidP="009859ED">
      <w:pPr>
        <w:jc w:val="both"/>
      </w:pPr>
    </w:p>
    <w:p w:rsidR="009859ED" w:rsidRDefault="009859ED" w:rsidP="009859ED">
      <w:pPr>
        <w:jc w:val="both"/>
      </w:pPr>
    </w:p>
    <w:p w:rsidR="009859ED" w:rsidRPr="00843CD4" w:rsidRDefault="009859ED" w:rsidP="009859ED">
      <w:pPr>
        <w:jc w:val="both"/>
      </w:pPr>
    </w:p>
    <w:p w:rsidR="001E5DCF" w:rsidRDefault="009859ED" w:rsidP="009859ED">
      <w:r w:rsidRPr="00843CD4">
        <w:t>Пер</w:t>
      </w:r>
      <w:r w:rsidR="001E5DCF">
        <w:t xml:space="preserve">ший заступник міського голови з питань </w:t>
      </w:r>
    </w:p>
    <w:p w:rsidR="009859ED" w:rsidRPr="00843CD4" w:rsidRDefault="001E5DCF" w:rsidP="009859ED">
      <w:r>
        <w:t>діяльності виконавчих органів ради</w:t>
      </w:r>
      <w:r w:rsidR="00FB373B">
        <w:t xml:space="preserve">            </w:t>
      </w:r>
      <w:r w:rsidR="00A23A03">
        <w:t xml:space="preserve">                              </w:t>
      </w:r>
      <w:r w:rsidR="00FB373B">
        <w:t xml:space="preserve">                  </w:t>
      </w:r>
      <w:r w:rsidR="00A23A03">
        <w:t>О</w:t>
      </w:r>
      <w:r w:rsidR="009859ED" w:rsidRPr="00843CD4">
        <w:t>.</w:t>
      </w:r>
      <w:r w:rsidR="00A23A03">
        <w:t>М</w:t>
      </w:r>
      <w:r w:rsidR="009859ED" w:rsidRPr="00843CD4">
        <w:t xml:space="preserve">. </w:t>
      </w:r>
      <w:r w:rsidR="00A23A03">
        <w:t>Кольчак</w:t>
      </w:r>
    </w:p>
    <w:p w:rsidR="007845D0" w:rsidRDefault="007845D0"/>
    <w:sectPr w:rsidR="007845D0" w:rsidSect="00FB373B">
      <w:headerReference w:type="default" r:id="rId7"/>
      <w:pgSz w:w="11906" w:h="16838" w:code="9"/>
      <w:pgMar w:top="709" w:right="851" w:bottom="85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169" w:rsidRDefault="00720169" w:rsidP="00FB373B">
      <w:r>
        <w:separator/>
      </w:r>
    </w:p>
  </w:endnote>
  <w:endnote w:type="continuationSeparator" w:id="0">
    <w:p w:rsidR="00720169" w:rsidRDefault="00720169" w:rsidP="00FB37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ntiqua">
    <w:altName w:val="Century Gothic"/>
    <w:charset w:val="00"/>
    <w:family w:val="swiss"/>
    <w:pitch w:val="variable"/>
    <w:sig w:usb0="00000001"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169" w:rsidRDefault="00720169" w:rsidP="00FB373B">
      <w:r>
        <w:separator/>
      </w:r>
    </w:p>
  </w:footnote>
  <w:footnote w:type="continuationSeparator" w:id="0">
    <w:p w:rsidR="00720169" w:rsidRDefault="00720169" w:rsidP="00FB37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23280"/>
      <w:docPartObj>
        <w:docPartGallery w:val="Page Numbers (Top of Page)"/>
        <w:docPartUnique/>
      </w:docPartObj>
    </w:sdtPr>
    <w:sdtContent>
      <w:p w:rsidR="00FB373B" w:rsidRDefault="009B5C9F">
        <w:pPr>
          <w:pStyle w:val="a7"/>
          <w:jc w:val="center"/>
        </w:pPr>
        <w:fldSimple w:instr=" PAGE   \* MERGEFORMAT ">
          <w:r w:rsidR="00E83D87">
            <w:rPr>
              <w:noProof/>
            </w:rPr>
            <w:t>2</w:t>
          </w:r>
        </w:fldSimple>
      </w:p>
    </w:sdtContent>
  </w:sdt>
  <w:p w:rsidR="00FB373B" w:rsidRDefault="00FB373B">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B1C19"/>
    <w:rsid w:val="000533FE"/>
    <w:rsid w:val="00196B25"/>
    <w:rsid w:val="001E5DCF"/>
    <w:rsid w:val="0024313A"/>
    <w:rsid w:val="002669EF"/>
    <w:rsid w:val="002C584E"/>
    <w:rsid w:val="003D27F5"/>
    <w:rsid w:val="00663721"/>
    <w:rsid w:val="00720169"/>
    <w:rsid w:val="00742AD7"/>
    <w:rsid w:val="007845D0"/>
    <w:rsid w:val="008B5BA9"/>
    <w:rsid w:val="008F1D98"/>
    <w:rsid w:val="009859ED"/>
    <w:rsid w:val="009B1C19"/>
    <w:rsid w:val="009B5C9F"/>
    <w:rsid w:val="00A23A03"/>
    <w:rsid w:val="00A737A8"/>
    <w:rsid w:val="00AF1085"/>
    <w:rsid w:val="00E83D87"/>
    <w:rsid w:val="00FB37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9ED"/>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5">
    <w:name w:val="rvts15"/>
    <w:basedOn w:val="a0"/>
    <w:rsid w:val="009859ED"/>
  </w:style>
  <w:style w:type="paragraph" w:styleId="a3">
    <w:name w:val="Normal (Web)"/>
    <w:basedOn w:val="a"/>
    <w:rsid w:val="009859ED"/>
    <w:pPr>
      <w:spacing w:before="100" w:beforeAutospacing="1" w:after="100" w:afterAutospacing="1"/>
    </w:pPr>
  </w:style>
  <w:style w:type="paragraph" w:customStyle="1" w:styleId="a4">
    <w:name w:val="Нормальний текст"/>
    <w:basedOn w:val="a"/>
    <w:rsid w:val="009859ED"/>
    <w:pPr>
      <w:spacing w:before="120"/>
      <w:ind w:firstLine="567"/>
    </w:pPr>
    <w:rPr>
      <w:rFonts w:ascii="Antiqua" w:hAnsi="Antiqua"/>
      <w:sz w:val="26"/>
      <w:szCs w:val="20"/>
    </w:rPr>
  </w:style>
  <w:style w:type="paragraph" w:styleId="a5">
    <w:name w:val="List Paragraph"/>
    <w:basedOn w:val="a"/>
    <w:uiPriority w:val="34"/>
    <w:qFormat/>
    <w:rsid w:val="002C584E"/>
    <w:pPr>
      <w:ind w:left="720"/>
      <w:contextualSpacing/>
    </w:pPr>
  </w:style>
  <w:style w:type="paragraph" w:customStyle="1" w:styleId="rvps2">
    <w:name w:val="rvps2"/>
    <w:basedOn w:val="a"/>
    <w:rsid w:val="008F1D98"/>
    <w:pPr>
      <w:spacing w:before="100" w:beforeAutospacing="1" w:after="100" w:afterAutospacing="1"/>
    </w:pPr>
    <w:rPr>
      <w:lang w:val="ru-RU"/>
    </w:rPr>
  </w:style>
  <w:style w:type="character" w:customStyle="1" w:styleId="rvts23">
    <w:name w:val="rvts23"/>
    <w:basedOn w:val="a0"/>
    <w:rsid w:val="00196B25"/>
  </w:style>
  <w:style w:type="character" w:styleId="a6">
    <w:name w:val="Hyperlink"/>
    <w:basedOn w:val="a0"/>
    <w:uiPriority w:val="99"/>
    <w:semiHidden/>
    <w:unhideWhenUsed/>
    <w:rsid w:val="00196B25"/>
    <w:rPr>
      <w:color w:val="0000FF"/>
      <w:u w:val="single"/>
    </w:rPr>
  </w:style>
  <w:style w:type="paragraph" w:styleId="a7">
    <w:name w:val="header"/>
    <w:basedOn w:val="a"/>
    <w:link w:val="a8"/>
    <w:uiPriority w:val="99"/>
    <w:unhideWhenUsed/>
    <w:rsid w:val="00FB373B"/>
    <w:pPr>
      <w:tabs>
        <w:tab w:val="center" w:pos="4677"/>
        <w:tab w:val="right" w:pos="9355"/>
      </w:tabs>
    </w:pPr>
  </w:style>
  <w:style w:type="character" w:customStyle="1" w:styleId="a8">
    <w:name w:val="Верхний колонтитул Знак"/>
    <w:basedOn w:val="a0"/>
    <w:link w:val="a7"/>
    <w:uiPriority w:val="99"/>
    <w:rsid w:val="00FB373B"/>
    <w:rPr>
      <w:rFonts w:ascii="Times New Roman" w:eastAsia="Times New Roman" w:hAnsi="Times New Roman" w:cs="Times New Roman"/>
      <w:sz w:val="24"/>
      <w:szCs w:val="24"/>
      <w:lang w:val="uk-UA" w:eastAsia="ru-RU"/>
    </w:rPr>
  </w:style>
  <w:style w:type="paragraph" w:styleId="a9">
    <w:name w:val="footer"/>
    <w:basedOn w:val="a"/>
    <w:link w:val="aa"/>
    <w:uiPriority w:val="99"/>
    <w:semiHidden/>
    <w:unhideWhenUsed/>
    <w:rsid w:val="00FB373B"/>
    <w:pPr>
      <w:tabs>
        <w:tab w:val="center" w:pos="4677"/>
        <w:tab w:val="right" w:pos="9355"/>
      </w:tabs>
    </w:pPr>
  </w:style>
  <w:style w:type="character" w:customStyle="1" w:styleId="aa">
    <w:name w:val="Нижний колонтитул Знак"/>
    <w:basedOn w:val="a0"/>
    <w:link w:val="a9"/>
    <w:uiPriority w:val="99"/>
    <w:semiHidden/>
    <w:rsid w:val="00FB373B"/>
    <w:rPr>
      <w:rFonts w:ascii="Times New Roman" w:eastAsia="Times New Roman"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9ED"/>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5">
    <w:name w:val="rvts15"/>
    <w:basedOn w:val="a0"/>
    <w:rsid w:val="009859ED"/>
  </w:style>
  <w:style w:type="paragraph" w:styleId="a3">
    <w:name w:val="Normal (Web)"/>
    <w:basedOn w:val="a"/>
    <w:rsid w:val="009859ED"/>
    <w:pPr>
      <w:spacing w:before="100" w:beforeAutospacing="1" w:after="100" w:afterAutospacing="1"/>
    </w:pPr>
  </w:style>
  <w:style w:type="paragraph" w:customStyle="1" w:styleId="a4">
    <w:name w:val="Нормальний текст"/>
    <w:basedOn w:val="a"/>
    <w:rsid w:val="009859ED"/>
    <w:pPr>
      <w:spacing w:before="120"/>
      <w:ind w:firstLine="567"/>
    </w:pPr>
    <w:rPr>
      <w:rFonts w:ascii="Antiqua" w:hAnsi="Antiqua"/>
      <w:sz w:val="26"/>
      <w:szCs w:val="20"/>
    </w:rPr>
  </w:style>
  <w:style w:type="paragraph" w:styleId="a5">
    <w:name w:val="List Paragraph"/>
    <w:basedOn w:val="a"/>
    <w:uiPriority w:val="34"/>
    <w:qFormat/>
    <w:rsid w:val="002C584E"/>
    <w:pPr>
      <w:ind w:left="720"/>
      <w:contextualSpacing/>
    </w:pPr>
  </w:style>
  <w:style w:type="paragraph" w:customStyle="1" w:styleId="rvps2">
    <w:name w:val="rvps2"/>
    <w:basedOn w:val="a"/>
    <w:rsid w:val="008F1D98"/>
    <w:pPr>
      <w:spacing w:before="100" w:beforeAutospacing="1" w:after="100" w:afterAutospacing="1"/>
    </w:pPr>
    <w:rPr>
      <w:lang w:val="ru-RU"/>
    </w:rPr>
  </w:style>
  <w:style w:type="character" w:customStyle="1" w:styleId="rvts23">
    <w:name w:val="rvts23"/>
    <w:basedOn w:val="a0"/>
    <w:rsid w:val="00196B25"/>
  </w:style>
  <w:style w:type="character" w:styleId="a6">
    <w:name w:val="Hyperlink"/>
    <w:basedOn w:val="a0"/>
    <w:uiPriority w:val="99"/>
    <w:semiHidden/>
    <w:unhideWhenUsed/>
    <w:rsid w:val="00196B25"/>
    <w:rPr>
      <w:color w:val="0000FF"/>
      <w:u w:val="single"/>
    </w:rPr>
  </w:style>
</w:styles>
</file>

<file path=word/webSettings.xml><?xml version="1.0" encoding="utf-8"?>
<w:webSettings xmlns:r="http://schemas.openxmlformats.org/officeDocument/2006/relationships" xmlns:w="http://schemas.openxmlformats.org/wordprocessingml/2006/main">
  <w:divs>
    <w:div w:id="165271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94-20"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758</Words>
  <Characters>4324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Praci 1 - ПК</dc:creator>
  <cp:keywords/>
  <dc:description/>
  <cp:lastModifiedBy>User</cp:lastModifiedBy>
  <cp:revision>10</cp:revision>
  <cp:lastPrinted>2020-07-23T06:49:00Z</cp:lastPrinted>
  <dcterms:created xsi:type="dcterms:W3CDTF">2020-07-09T13:40:00Z</dcterms:created>
  <dcterms:modified xsi:type="dcterms:W3CDTF">2020-07-27T07:39:00Z</dcterms:modified>
</cp:coreProperties>
</file>